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49" w:rsidRPr="00F67F49" w:rsidRDefault="00F67F49" w:rsidP="00F67F49">
      <w:pPr>
        <w:jc w:val="center"/>
        <w:rPr>
          <w:rFonts w:cs="Times New Roman"/>
          <w:b/>
          <w:sz w:val="28"/>
          <w:szCs w:val="28"/>
        </w:rPr>
      </w:pPr>
      <w:r w:rsidRPr="00F67F49">
        <w:rPr>
          <w:rFonts w:cs="Times New Roman"/>
          <w:b/>
          <w:sz w:val="28"/>
          <w:szCs w:val="28"/>
        </w:rPr>
        <w:t>Памятка для школьника по ПДД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поведения на тротуаре.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Иди по тротуару, придерживаясь правой стороны.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Передвигайся по тротуару спокойным шагом. Не беги и не создавай помех другим пешеходам.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Двигаться по тротуару надо не более, чем два человека в ряд.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Обходи препятствие на тротуаре, не выходя на проезжую часть.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 играй и не балуйся на тротуаре.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перехода проезжей части по нерегулируемому пешеходному переходу </w:t>
      </w:r>
      <w:r w:rsidRPr="00F67F49">
        <w:rPr>
          <w:rFonts w:cs="Times New Roman"/>
          <w:sz w:val="28"/>
          <w:szCs w:val="28"/>
          <w:u w:val="single"/>
        </w:rPr>
        <w:br/>
        <w:t>(без светофора).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Перед началом перехода остановись на краю тротуара, чтобы осмотреться.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Посмотри налево и направо. Пропусти все близко движущиеся транспортные средства.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Убедись, что все водители тебя заметили и остановили транспортные средства для перехода пешеходов.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Пересекай проезжую часть быстрым шагом, но не беги.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Переходи проезжую часть под прямым углом к тротуару, а не наискосок.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Необходимо рассчитать переход дороги так, чтобы не останавливаться на середине дороги – это опасно.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перехода проезжей части по регулируемому пешеходному переходу </w:t>
      </w:r>
      <w:r w:rsidRPr="00F67F49">
        <w:rPr>
          <w:rFonts w:cs="Times New Roman"/>
          <w:sz w:val="28"/>
          <w:szCs w:val="28"/>
          <w:u w:val="single"/>
        </w:rPr>
        <w:br/>
        <w:t>(со светофором).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lastRenderedPageBreak/>
        <w:t>Перед началом перехода остановись на краю тротуара, чтобы осмотреться.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Дождись зеленого сигнала светофора.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Иди быстро, но не беги.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Знай, что для пешехода желтый сигнал светофора – запрещающий.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 начинай переход проезжей части на зеленый мигающий сигнал светофора.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Правила перехода проезжей части при выходе из автобуса.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Нельзя ожидать автобус на проезжей части.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для пассажиров.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Находясь в салоне автомобиля, все пассажиры должны пристегнуться ремнями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безопасности, а малыши должны находиться в специальных автокреслах.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Находиться на переднем сидении легкового автомобиля без специальных детских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удерживающих устройств разрешается только с 12-летнего возраста.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Выходи из автомобиля при его полной остановке только на сторону тротуара или обочины.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Находясь в салоне автобуса (троллейбуса), держись за поручни, чтобы не упасть в случае резкого торможения.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для велосипедистов.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Велосипеды должны двигаться только по крайней правой полосе в один ряд или по обочине.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Велосипедистам запрещается ездить, не держась за руль хотя бы одной рукой.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lastRenderedPageBreak/>
        <w:t>Безопаснее при езде на велосипеде надевать велосипедный шлем и средства защиты (наколенники, налокотники).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Водителям велосипедов запрещается перевозить пассажиров.</w:t>
      </w:r>
    </w:p>
    <w:p w:rsidR="00F67F49" w:rsidRPr="00F67F49" w:rsidRDefault="00F67F49" w:rsidP="00F67F49">
      <w:pPr>
        <w:jc w:val="center"/>
        <w:rPr>
          <w:rFonts w:cs="Times New Roman"/>
          <w:sz w:val="28"/>
          <w:szCs w:val="28"/>
          <w:u w:val="single"/>
        </w:rPr>
      </w:pPr>
      <w:r w:rsidRPr="00F67F49">
        <w:rPr>
          <w:rFonts w:cs="Times New Roman"/>
          <w:sz w:val="28"/>
          <w:szCs w:val="28"/>
          <w:u w:val="single"/>
        </w:rPr>
        <w:t>Правила для водителей мопедов (скутеров).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Двигаться по дороге на скутере можно только в застегнутом мотошлеме.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Скутеры (мопеды) должны двигаться только по крайней правой полосе в один ряд.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Водителям скутеров (мопедов) запрещается перевозить пассажиров.</w:t>
      </w:r>
    </w:p>
    <w:p w:rsidR="00F67F49" w:rsidRPr="00F67F49" w:rsidRDefault="00F67F49" w:rsidP="00F67F49">
      <w:pPr>
        <w:jc w:val="both"/>
        <w:rPr>
          <w:rFonts w:cs="Times New Roman"/>
          <w:sz w:val="28"/>
          <w:szCs w:val="28"/>
        </w:rPr>
      </w:pPr>
      <w:r w:rsidRPr="00F67F49">
        <w:rPr>
          <w:rFonts w:cs="Times New Roman"/>
          <w:sz w:val="28"/>
          <w:szCs w:val="28"/>
        </w:rPr>
        <w:t> </w:t>
      </w:r>
    </w:p>
    <w:p w:rsidR="00F67F49" w:rsidRPr="00F67F49" w:rsidRDefault="00F67F49" w:rsidP="00F67F49">
      <w:pPr>
        <w:ind w:left="993" w:right="1133"/>
        <w:jc w:val="center"/>
        <w:rPr>
          <w:rFonts w:cs="Times New Roman"/>
          <w:b/>
          <w:sz w:val="28"/>
          <w:szCs w:val="28"/>
          <w:u w:val="single"/>
        </w:rPr>
      </w:pPr>
      <w:r w:rsidRPr="00F67F49">
        <w:rPr>
          <w:rFonts w:cs="Times New Roman"/>
          <w:b/>
          <w:sz w:val="28"/>
          <w:szCs w:val="28"/>
          <w:u w:val="single"/>
        </w:rPr>
        <w:t>ПОМНИ! О своей безопасности пешеход, пассажир и водитель должен заботиться сам.</w:t>
      </w:r>
      <w:bookmarkStart w:id="0" w:name="_GoBack"/>
      <w:bookmarkEnd w:id="0"/>
    </w:p>
    <w:p w:rsidR="00C14F71" w:rsidRPr="00F67F49" w:rsidRDefault="00F67F49" w:rsidP="00F67F49">
      <w:pPr>
        <w:jc w:val="both"/>
        <w:rPr>
          <w:rFonts w:cs="Times New Roman"/>
          <w:sz w:val="28"/>
          <w:szCs w:val="28"/>
        </w:rPr>
      </w:pPr>
    </w:p>
    <w:sectPr w:rsidR="00C14F71" w:rsidRPr="00F67F49" w:rsidSect="00F67F4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F0C"/>
    <w:multiLevelType w:val="multilevel"/>
    <w:tmpl w:val="529E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246B"/>
    <w:multiLevelType w:val="multilevel"/>
    <w:tmpl w:val="C998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14E7"/>
    <w:multiLevelType w:val="multilevel"/>
    <w:tmpl w:val="433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80B7E"/>
    <w:multiLevelType w:val="multilevel"/>
    <w:tmpl w:val="25A6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E3703"/>
    <w:multiLevelType w:val="multilevel"/>
    <w:tmpl w:val="49A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C46E8"/>
    <w:multiLevelType w:val="multilevel"/>
    <w:tmpl w:val="00FE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B1472"/>
    <w:multiLevelType w:val="multilevel"/>
    <w:tmpl w:val="303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49"/>
    <w:rsid w:val="009540A9"/>
    <w:rsid w:val="009611FD"/>
    <w:rsid w:val="00E2356E"/>
    <w:rsid w:val="00F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4F0A2-94CF-47DD-9F46-261E04FB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F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F67F49"/>
    <w:rPr>
      <w:i/>
      <w:iCs/>
    </w:rPr>
  </w:style>
  <w:style w:type="paragraph" w:customStyle="1" w:styleId="pagecontent">
    <w:name w:val="pagecontent"/>
    <w:basedOn w:val="a"/>
    <w:rsid w:val="00F67F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6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Ingener</dc:creator>
  <cp:keywords/>
  <dc:description/>
  <cp:lastModifiedBy>Ingener</cp:lastModifiedBy>
  <cp:revision>1</cp:revision>
  <dcterms:created xsi:type="dcterms:W3CDTF">2023-02-08T12:53:00Z</dcterms:created>
  <dcterms:modified xsi:type="dcterms:W3CDTF">2023-02-08T12:58:00Z</dcterms:modified>
</cp:coreProperties>
</file>